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EDE5F" w14:textId="4CA9C8BC" w:rsidR="0017484E" w:rsidRPr="00C14E63" w:rsidRDefault="00C14E63" w:rsidP="00C14E63">
      <w:pPr>
        <w:spacing w:after="0" w:line="240" w:lineRule="auto"/>
        <w:contextualSpacing/>
        <w:rPr>
          <w:bCs/>
        </w:rPr>
      </w:pPr>
      <w:r>
        <w:rPr>
          <w:bCs/>
        </w:rPr>
        <w:tab/>
      </w:r>
      <w:r>
        <w:rPr>
          <w:bCs/>
        </w:rPr>
        <w:tab/>
      </w:r>
      <w:r>
        <w:rPr>
          <w:bCs/>
        </w:rPr>
        <w:tab/>
      </w:r>
      <w:r>
        <w:rPr>
          <w:bCs/>
        </w:rPr>
        <w:tab/>
      </w:r>
      <w:r>
        <w:rPr>
          <w:bCs/>
        </w:rPr>
        <w:tab/>
      </w:r>
      <w:r>
        <w:rPr>
          <w:bCs/>
        </w:rPr>
        <w:tab/>
      </w:r>
      <w:r>
        <w:rPr>
          <w:bCs/>
        </w:rPr>
        <w:tab/>
      </w:r>
    </w:p>
    <w:p w14:paraId="4AF32D1C" w14:textId="2F785666" w:rsidR="0017484E" w:rsidRDefault="009B0552" w:rsidP="00E56CE1">
      <w:pPr>
        <w:spacing w:after="0" w:line="240" w:lineRule="auto"/>
        <w:contextualSpacing/>
        <w:jc w:val="center"/>
        <w:rPr>
          <w:b/>
          <w:u w:val="single"/>
        </w:rPr>
      </w:pPr>
      <w:r>
        <w:rPr>
          <w:noProof/>
        </w:rPr>
        <w:drawing>
          <wp:inline distT="0" distB="0" distL="0" distR="0" wp14:anchorId="369755CE" wp14:editId="66C39600">
            <wp:extent cx="1556544" cy="16827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680" cy="1689383"/>
                    </a:xfrm>
                    <a:prstGeom prst="rect">
                      <a:avLst/>
                    </a:prstGeom>
                    <a:noFill/>
                    <a:ln>
                      <a:noFill/>
                    </a:ln>
                  </pic:spPr>
                </pic:pic>
              </a:graphicData>
            </a:graphic>
          </wp:inline>
        </w:drawing>
      </w:r>
    </w:p>
    <w:p w14:paraId="419C9E2F" w14:textId="77777777" w:rsidR="00AE1548" w:rsidRDefault="00AE1548" w:rsidP="009B0552">
      <w:pPr>
        <w:spacing w:after="0" w:line="240" w:lineRule="auto"/>
        <w:contextualSpacing/>
        <w:rPr>
          <w:b/>
          <w:u w:val="single"/>
        </w:rPr>
      </w:pPr>
    </w:p>
    <w:p w14:paraId="6944E2AE" w14:textId="77777777" w:rsidR="00AE1548" w:rsidRDefault="00AE1548" w:rsidP="00E56CE1">
      <w:pPr>
        <w:spacing w:after="0" w:line="240" w:lineRule="auto"/>
        <w:contextualSpacing/>
        <w:jc w:val="center"/>
        <w:rPr>
          <w:b/>
          <w:u w:val="single"/>
        </w:rPr>
      </w:pPr>
    </w:p>
    <w:p w14:paraId="4403818E" w14:textId="6980CE31" w:rsidR="000665CF" w:rsidRDefault="0061499A" w:rsidP="00E56CE1">
      <w:pPr>
        <w:spacing w:after="0" w:line="240" w:lineRule="auto"/>
        <w:contextualSpacing/>
        <w:jc w:val="center"/>
        <w:rPr>
          <w:b/>
          <w:u w:val="single"/>
        </w:rPr>
      </w:pPr>
      <w:r>
        <w:rPr>
          <w:b/>
          <w:u w:val="single"/>
        </w:rPr>
        <w:t>Dyslexia Intervention</w:t>
      </w:r>
      <w:r w:rsidR="000665CF" w:rsidRPr="000665CF">
        <w:rPr>
          <w:b/>
          <w:u w:val="single"/>
        </w:rPr>
        <w:t xml:space="preserve"> Policy</w:t>
      </w:r>
    </w:p>
    <w:p w14:paraId="0D730E76" w14:textId="11FE847C" w:rsidR="0061499A" w:rsidRDefault="0061499A" w:rsidP="00E56CE1">
      <w:pPr>
        <w:spacing w:after="0" w:line="240" w:lineRule="auto"/>
        <w:contextualSpacing/>
        <w:jc w:val="center"/>
        <w:rPr>
          <w:b/>
          <w:u w:val="single"/>
        </w:rPr>
      </w:pPr>
    </w:p>
    <w:p w14:paraId="6C2D44B0" w14:textId="1FB10442" w:rsidR="0061499A" w:rsidRDefault="0061499A" w:rsidP="00E56CE1">
      <w:pPr>
        <w:spacing w:after="0" w:line="240" w:lineRule="auto"/>
        <w:contextualSpacing/>
        <w:jc w:val="center"/>
        <w:rPr>
          <w:b/>
          <w:u w:val="single"/>
        </w:rPr>
      </w:pPr>
    </w:p>
    <w:p w14:paraId="64FD163D" w14:textId="606707E5" w:rsidR="0061499A" w:rsidRDefault="002B3736" w:rsidP="0061499A">
      <w:pPr>
        <w:spacing w:after="0" w:line="240" w:lineRule="auto"/>
        <w:contextualSpacing/>
        <w:rPr>
          <w:bCs/>
        </w:rPr>
      </w:pPr>
      <w:r>
        <w:rPr>
          <w:bCs/>
        </w:rPr>
        <w:t xml:space="preserve">Pursuant to NMSA 1978 Section 22-13-32 as amended 2019, the Governing Council of </w:t>
      </w:r>
      <w:r w:rsidR="009B0552">
        <w:rPr>
          <w:bCs/>
        </w:rPr>
        <w:t>Roots and Wings Community School</w:t>
      </w:r>
      <w:r>
        <w:rPr>
          <w:bCs/>
        </w:rPr>
        <w:t xml:space="preserve"> (School) adopts this Dyslexia Intervention Policy in order to identify students </w:t>
      </w:r>
      <w:r w:rsidR="00AB228F">
        <w:rPr>
          <w:bCs/>
        </w:rPr>
        <w:t xml:space="preserve">struggling </w:t>
      </w:r>
      <w:r>
        <w:rPr>
          <w:bCs/>
        </w:rPr>
        <w:t>with Dyslexia</w:t>
      </w:r>
      <w:r w:rsidR="00AB228F">
        <w:rPr>
          <w:bCs/>
        </w:rPr>
        <w:t xml:space="preserve"> and to intervene to assist them</w:t>
      </w:r>
      <w:r>
        <w:rPr>
          <w:bCs/>
        </w:rPr>
        <w:t xml:space="preserve">. </w:t>
      </w:r>
    </w:p>
    <w:p w14:paraId="439CD944" w14:textId="77777777" w:rsidR="002B3736" w:rsidRPr="0061499A" w:rsidRDefault="002B3736" w:rsidP="0061499A">
      <w:pPr>
        <w:spacing w:after="0" w:line="240" w:lineRule="auto"/>
        <w:contextualSpacing/>
        <w:rPr>
          <w:bCs/>
        </w:rPr>
      </w:pPr>
    </w:p>
    <w:p w14:paraId="3323844C" w14:textId="7E5F758A" w:rsidR="002B3736" w:rsidRDefault="002B3736" w:rsidP="002B3736">
      <w:pPr>
        <w:pStyle w:val="ListParagraph"/>
        <w:numPr>
          <w:ilvl w:val="0"/>
          <w:numId w:val="9"/>
        </w:numPr>
        <w:spacing w:after="0" w:line="240" w:lineRule="auto"/>
      </w:pPr>
      <w:r>
        <w:t xml:space="preserve">Identification and Intervention. </w:t>
      </w:r>
    </w:p>
    <w:p w14:paraId="6665250D" w14:textId="77777777" w:rsidR="002B3736" w:rsidRDefault="002B3736" w:rsidP="0061499A">
      <w:pPr>
        <w:spacing w:after="0" w:line="240" w:lineRule="auto"/>
        <w:contextualSpacing/>
      </w:pPr>
    </w:p>
    <w:p w14:paraId="0C4CC7AC" w14:textId="4160AA13" w:rsidR="002B3736" w:rsidRDefault="0061499A" w:rsidP="0061499A">
      <w:pPr>
        <w:pStyle w:val="ListParagraph"/>
        <w:numPr>
          <w:ilvl w:val="0"/>
          <w:numId w:val="8"/>
        </w:numPr>
        <w:spacing w:after="0" w:line="240" w:lineRule="auto"/>
      </w:pPr>
      <w:r>
        <w:t xml:space="preserve">Within the course of the 2019-2020 and 2020-2021 school years and in each subsequent school year, all first grade students </w:t>
      </w:r>
      <w:r w:rsidR="00946951">
        <w:t>wi</w:t>
      </w:r>
      <w:r>
        <w:t>ll be screened for dyslexia.</w:t>
      </w:r>
    </w:p>
    <w:p w14:paraId="2617F462" w14:textId="58FA190B" w:rsidR="00854D57" w:rsidRDefault="0061499A" w:rsidP="0061499A">
      <w:pPr>
        <w:pStyle w:val="ListParagraph"/>
        <w:numPr>
          <w:ilvl w:val="0"/>
          <w:numId w:val="8"/>
        </w:numPr>
        <w:spacing w:after="0" w:line="240" w:lineRule="auto"/>
      </w:pPr>
      <w:r>
        <w:t>A student whose dyslexia screening demonstrates characteristics of dyslexia and who is having difficulty learning to read, write, spell, understand spoken language</w:t>
      </w:r>
      <w:r w:rsidR="00D24C21">
        <w:t>,</w:t>
      </w:r>
      <w:r>
        <w:t xml:space="preserve"> or express thoughts clearly </w:t>
      </w:r>
      <w:r w:rsidR="00946951">
        <w:t>wi</w:t>
      </w:r>
      <w:r>
        <w:t xml:space="preserve">ll receive appropriate classroom interventions or be referred to a </w:t>
      </w:r>
      <w:r w:rsidR="002B3736">
        <w:t>S</w:t>
      </w:r>
      <w:r>
        <w:t xml:space="preserve">tudent </w:t>
      </w:r>
      <w:r w:rsidR="002B3736">
        <w:t>A</w:t>
      </w:r>
      <w:r>
        <w:t xml:space="preserve">ssistance </w:t>
      </w:r>
      <w:r w:rsidR="002B3736">
        <w:t>T</w:t>
      </w:r>
      <w:r>
        <w:t>eam</w:t>
      </w:r>
      <w:r w:rsidR="00854D57">
        <w:t xml:space="preserve"> (SAT)</w:t>
      </w:r>
      <w:r>
        <w:t>.</w:t>
      </w:r>
    </w:p>
    <w:p w14:paraId="239D1DAD" w14:textId="5A32840D" w:rsidR="0061499A" w:rsidRDefault="0061499A" w:rsidP="0061499A">
      <w:pPr>
        <w:pStyle w:val="ListParagraph"/>
        <w:numPr>
          <w:ilvl w:val="0"/>
          <w:numId w:val="8"/>
        </w:numPr>
        <w:spacing w:after="0" w:line="240" w:lineRule="auto"/>
      </w:pPr>
      <w:r>
        <w:t xml:space="preserve">In accordance with </w:t>
      </w:r>
      <w:r w:rsidR="00854D57">
        <w:t>New Mexico Public Education D</w:t>
      </w:r>
      <w:r>
        <w:t>epartment</w:t>
      </w:r>
      <w:r w:rsidR="00854D57">
        <w:t xml:space="preserve"> (Department)</w:t>
      </w:r>
      <w:r>
        <w:t xml:space="preserve"> response to intervention procedures, guidelines and policies, </w:t>
      </w:r>
      <w:r w:rsidR="00854D57">
        <w:t>the School</w:t>
      </w:r>
      <w:r>
        <w:t xml:space="preserve"> </w:t>
      </w:r>
      <w:r w:rsidR="003342C1">
        <w:t>wi</w:t>
      </w:r>
      <w:r>
        <w:t xml:space="preserve">ll provide timely, appropriate, systematic, scientific, evidence-based interventions prescribed by the </w:t>
      </w:r>
      <w:r w:rsidR="00946951">
        <w:t>SAT</w:t>
      </w:r>
      <w:r>
        <w:t>, with progress monitoring to determine the student's response or lack of response.</w:t>
      </w:r>
    </w:p>
    <w:p w14:paraId="5D883130" w14:textId="77777777" w:rsidR="0061499A" w:rsidRDefault="0061499A" w:rsidP="0061499A">
      <w:pPr>
        <w:spacing w:after="0" w:line="240" w:lineRule="auto"/>
        <w:contextualSpacing/>
      </w:pPr>
    </w:p>
    <w:p w14:paraId="7CAEF342" w14:textId="77777777" w:rsidR="00946951" w:rsidRDefault="00946951" w:rsidP="00946951">
      <w:pPr>
        <w:pStyle w:val="ListParagraph"/>
        <w:numPr>
          <w:ilvl w:val="0"/>
          <w:numId w:val="9"/>
        </w:numPr>
        <w:spacing w:after="0" w:line="240" w:lineRule="auto"/>
      </w:pPr>
      <w:r>
        <w:t>Procedure.</w:t>
      </w:r>
    </w:p>
    <w:p w14:paraId="30ECB8E5" w14:textId="77777777" w:rsidR="00946951" w:rsidRDefault="00946951" w:rsidP="00946951">
      <w:pPr>
        <w:pStyle w:val="ListParagraph"/>
        <w:spacing w:after="0" w:line="240" w:lineRule="auto"/>
      </w:pPr>
    </w:p>
    <w:p w14:paraId="75C0CB0B" w14:textId="33BACAFA" w:rsidR="00946951" w:rsidRDefault="0061499A" w:rsidP="00946951">
      <w:pPr>
        <w:pStyle w:val="ListParagraph"/>
        <w:numPr>
          <w:ilvl w:val="0"/>
          <w:numId w:val="10"/>
        </w:numPr>
        <w:spacing w:after="0" w:line="240" w:lineRule="auto"/>
      </w:pPr>
      <w:r>
        <w:t xml:space="preserve">A parent of a student referred to a </w:t>
      </w:r>
      <w:r w:rsidR="00854D57">
        <w:t xml:space="preserve">SAT </w:t>
      </w:r>
      <w:r w:rsidR="00EA0164">
        <w:t>wi</w:t>
      </w:r>
      <w:r>
        <w:t xml:space="preserve">ll be informed of the parent's right to request an initial special education evaluation at any time during the </w:t>
      </w:r>
      <w:r w:rsidR="00854D57">
        <w:t>School’s</w:t>
      </w:r>
      <w:r>
        <w:t xml:space="preserve"> implementation of the interventions prescribed by the </w:t>
      </w:r>
      <w:r w:rsidR="00946951">
        <w:t>SAT</w:t>
      </w:r>
      <w:r>
        <w:t xml:space="preserve">.  </w:t>
      </w:r>
      <w:r w:rsidR="00946951">
        <w:t>If the School refuses the parent's request for an initial evaluation, the School will provide written notice of the refusal to the parent, including notice of the parent's right to challenge the School’s decision as provided in state and federal law and rules.</w:t>
      </w:r>
    </w:p>
    <w:p w14:paraId="5B68C5ED" w14:textId="1AB1D0C3" w:rsidR="00946951" w:rsidRDefault="0061499A" w:rsidP="00946951">
      <w:pPr>
        <w:pStyle w:val="ListParagraph"/>
        <w:numPr>
          <w:ilvl w:val="0"/>
          <w:numId w:val="10"/>
        </w:numPr>
        <w:spacing w:after="0" w:line="240" w:lineRule="auto"/>
      </w:pPr>
      <w:r>
        <w:t xml:space="preserve">If </w:t>
      </w:r>
      <w:r w:rsidR="00854D57">
        <w:t>the School</w:t>
      </w:r>
      <w:r>
        <w:t xml:space="preserve"> agrees that the student may have a disability, the </w:t>
      </w:r>
      <w:r w:rsidR="00854D57">
        <w:t>SAT</w:t>
      </w:r>
      <w:r>
        <w:t xml:space="preserve"> </w:t>
      </w:r>
      <w:r w:rsidR="00946951">
        <w:t>wi</w:t>
      </w:r>
      <w:r>
        <w:t xml:space="preserve">ll refer the child for an evaluation.  </w:t>
      </w:r>
    </w:p>
    <w:p w14:paraId="4CD3F93F" w14:textId="5733D3AE" w:rsidR="0061499A" w:rsidRDefault="0061499A" w:rsidP="00946951">
      <w:pPr>
        <w:pStyle w:val="ListParagraph"/>
        <w:numPr>
          <w:ilvl w:val="0"/>
          <w:numId w:val="10"/>
        </w:numPr>
        <w:spacing w:after="0" w:line="240" w:lineRule="auto"/>
      </w:pPr>
      <w:r>
        <w:t xml:space="preserve">The student </w:t>
      </w:r>
      <w:r w:rsidR="00EA0164">
        <w:t>wi</w:t>
      </w:r>
      <w:r>
        <w:t xml:space="preserve">ll be evaluated within sixty days of receiving the parental consent for an initial evaluation.  </w:t>
      </w:r>
    </w:p>
    <w:p w14:paraId="7B0DB48F" w14:textId="77777777" w:rsidR="0061499A" w:rsidRDefault="0061499A" w:rsidP="0061499A">
      <w:pPr>
        <w:spacing w:after="0" w:line="240" w:lineRule="auto"/>
        <w:contextualSpacing/>
      </w:pPr>
    </w:p>
    <w:p w14:paraId="3AB77021" w14:textId="77777777" w:rsidR="00946951" w:rsidRDefault="00946951" w:rsidP="00946951">
      <w:pPr>
        <w:pStyle w:val="ListParagraph"/>
        <w:numPr>
          <w:ilvl w:val="0"/>
          <w:numId w:val="9"/>
        </w:numPr>
        <w:spacing w:after="0" w:line="240" w:lineRule="auto"/>
      </w:pPr>
      <w:r>
        <w:lastRenderedPageBreak/>
        <w:t>Training and Professional Development.</w:t>
      </w:r>
      <w:r w:rsidR="0061499A">
        <w:t xml:space="preserve"> </w:t>
      </w:r>
    </w:p>
    <w:p w14:paraId="03D3054A" w14:textId="4045BA83" w:rsidR="00EA0164" w:rsidRDefault="0061499A" w:rsidP="0061499A">
      <w:pPr>
        <w:pStyle w:val="ListParagraph"/>
        <w:numPr>
          <w:ilvl w:val="0"/>
          <w:numId w:val="11"/>
        </w:numPr>
        <w:spacing w:after="0" w:line="240" w:lineRule="auto"/>
      </w:pPr>
      <w:r>
        <w:t xml:space="preserve">Within the course of the 2019-2020 and 2020-2021 school years, </w:t>
      </w:r>
      <w:r w:rsidR="00854D57">
        <w:t>the S</w:t>
      </w:r>
      <w:r>
        <w:t xml:space="preserve">chool </w:t>
      </w:r>
      <w:r w:rsidR="003342C1">
        <w:t>wi</w:t>
      </w:r>
      <w:r>
        <w:t>ll develop and implement a literacy professional development plan that includes a detailed framework for structured literacy training by a licensed and accredited or credentialed teacher preparation provider for all elementary school teachers</w:t>
      </w:r>
      <w:r w:rsidR="00EA0164">
        <w:t>.</w:t>
      </w:r>
      <w:r>
        <w:t xml:space="preserve"> </w:t>
      </w:r>
    </w:p>
    <w:p w14:paraId="47C4940A" w14:textId="7DDFF884" w:rsidR="00854D57" w:rsidRDefault="00EA0164" w:rsidP="0061499A">
      <w:pPr>
        <w:pStyle w:val="ListParagraph"/>
        <w:numPr>
          <w:ilvl w:val="0"/>
          <w:numId w:val="11"/>
        </w:numPr>
        <w:spacing w:after="0" w:line="240" w:lineRule="auto"/>
      </w:pPr>
      <w:r>
        <w:t xml:space="preserve">Within the course of the 2019-2020 and 2020-2021 school years, the School will develop and implement a literacy professional development plan that includes a detailed framework for structured literacy training by a licensed and accredited or credentialed teacher preparation provider </w:t>
      </w:r>
      <w:r w:rsidR="0061499A">
        <w:t xml:space="preserve">for training in evidence-based reading intervention for reading interventionists and </w:t>
      </w:r>
      <w:r>
        <w:t xml:space="preserve">for </w:t>
      </w:r>
      <w:r w:rsidR="0061499A">
        <w:t xml:space="preserve">special education teachers working with students demonstrating characteristics of dyslexia or diagnosed with dyslexia.  </w:t>
      </w:r>
    </w:p>
    <w:p w14:paraId="7FB5DCD0" w14:textId="47FA2338" w:rsidR="00946951" w:rsidRDefault="0061499A" w:rsidP="00946951">
      <w:pPr>
        <w:pStyle w:val="ListParagraph"/>
        <w:numPr>
          <w:ilvl w:val="0"/>
          <w:numId w:val="11"/>
        </w:numPr>
        <w:spacing w:after="0" w:line="240" w:lineRule="auto"/>
      </w:pPr>
      <w:r>
        <w:t xml:space="preserve">The plan </w:t>
      </w:r>
      <w:r w:rsidR="00EA0164">
        <w:t>wi</w:t>
      </w:r>
      <w:r>
        <w:t xml:space="preserve">ll continue to be implemented each school year and may be updated as necessary. </w:t>
      </w:r>
    </w:p>
    <w:p w14:paraId="14CAC275" w14:textId="77777777" w:rsidR="003342C1" w:rsidRDefault="00854D57" w:rsidP="00946951">
      <w:pPr>
        <w:pStyle w:val="ListParagraph"/>
        <w:numPr>
          <w:ilvl w:val="0"/>
          <w:numId w:val="11"/>
        </w:numPr>
        <w:spacing w:after="0" w:line="240" w:lineRule="auto"/>
      </w:pPr>
      <w:r>
        <w:t>The School</w:t>
      </w:r>
      <w:r w:rsidR="0061499A">
        <w:t xml:space="preserve"> </w:t>
      </w:r>
      <w:r>
        <w:t>wi</w:t>
      </w:r>
      <w:r w:rsidR="0061499A">
        <w:t xml:space="preserve">ll train school administrators and teachers who teach reading to implement appropriate evidence-based reading interventions.  </w:t>
      </w:r>
    </w:p>
    <w:p w14:paraId="4E217BE4" w14:textId="6991ADF0" w:rsidR="0061499A" w:rsidRDefault="00854D57" w:rsidP="00946951">
      <w:pPr>
        <w:pStyle w:val="ListParagraph"/>
        <w:numPr>
          <w:ilvl w:val="0"/>
          <w:numId w:val="11"/>
        </w:numPr>
        <w:spacing w:after="0" w:line="240" w:lineRule="auto"/>
      </w:pPr>
      <w:r>
        <w:t xml:space="preserve">The </w:t>
      </w:r>
      <w:r w:rsidR="0061499A">
        <w:t xml:space="preserve">School </w:t>
      </w:r>
      <w:r>
        <w:t>wi</w:t>
      </w:r>
      <w:r w:rsidR="0061499A">
        <w:t>ll train special education teachers to provide structured literacy training for students who are identified with dyslexia as a specific learning disability and who are eligible for special education services.</w:t>
      </w:r>
    </w:p>
    <w:p w14:paraId="759ABB75" w14:textId="77777777" w:rsidR="0061499A" w:rsidRDefault="0061499A" w:rsidP="0061499A">
      <w:pPr>
        <w:spacing w:after="0" w:line="240" w:lineRule="auto"/>
        <w:contextualSpacing/>
      </w:pPr>
    </w:p>
    <w:p w14:paraId="5741F444" w14:textId="3F669A3A" w:rsidR="00946951" w:rsidRDefault="00946951" w:rsidP="00946951">
      <w:pPr>
        <w:pStyle w:val="ListParagraph"/>
        <w:numPr>
          <w:ilvl w:val="0"/>
          <w:numId w:val="9"/>
        </w:numPr>
        <w:spacing w:after="0" w:line="240" w:lineRule="auto"/>
      </w:pPr>
      <w:r>
        <w:t>Role of the New Mexico Public Education Department.</w:t>
      </w:r>
    </w:p>
    <w:p w14:paraId="4FB595AF" w14:textId="36DA8919" w:rsidR="00946951" w:rsidRDefault="00946951" w:rsidP="00946951">
      <w:pPr>
        <w:pStyle w:val="ListParagraph"/>
        <w:numPr>
          <w:ilvl w:val="0"/>
          <w:numId w:val="12"/>
        </w:numPr>
        <w:spacing w:after="0" w:line="240" w:lineRule="auto"/>
      </w:pPr>
      <w:r>
        <w:t>The Department will provide lists of recommended teacher professional development materials and opportunities for teachers and school administrators regarding evidence-based reading instruction for students at risk for reading failure and displaying the characteristics of dyslexia.</w:t>
      </w:r>
    </w:p>
    <w:p w14:paraId="4C166B58" w14:textId="03513DA9" w:rsidR="0061499A" w:rsidRDefault="00854D57" w:rsidP="00946951">
      <w:pPr>
        <w:pStyle w:val="ListParagraph"/>
        <w:numPr>
          <w:ilvl w:val="0"/>
          <w:numId w:val="12"/>
        </w:numPr>
        <w:spacing w:after="0" w:line="240" w:lineRule="auto"/>
      </w:pPr>
      <w:r>
        <w:t>The D</w:t>
      </w:r>
      <w:r w:rsidR="0061499A">
        <w:t xml:space="preserve">epartment </w:t>
      </w:r>
      <w:r>
        <w:t>wi</w:t>
      </w:r>
      <w:r w:rsidR="0061499A">
        <w:t>ll</w:t>
      </w:r>
      <w:r w:rsidR="00D24C21">
        <w:t xml:space="preserve"> also</w:t>
      </w:r>
      <w:r w:rsidR="0061499A">
        <w:t xml:space="preserve"> provide technical assistance for special education diagnosticians and other special education professionals regarding the formal special education evaluation of students suspected of having a specific learning disability, such as dyslexia.</w:t>
      </w:r>
    </w:p>
    <w:p w14:paraId="5B75C243" w14:textId="7900C04D" w:rsidR="0017484E" w:rsidRDefault="0017484E" w:rsidP="00E56CE1">
      <w:pPr>
        <w:spacing w:after="0" w:line="240" w:lineRule="auto"/>
        <w:contextualSpacing/>
      </w:pPr>
    </w:p>
    <w:p w14:paraId="2CDE40BC" w14:textId="65664263" w:rsidR="0061499A" w:rsidRDefault="0061499A" w:rsidP="00E56CE1">
      <w:pPr>
        <w:spacing w:after="0" w:line="240" w:lineRule="auto"/>
        <w:contextualSpacing/>
      </w:pPr>
    </w:p>
    <w:p w14:paraId="03445765" w14:textId="6FD97F41" w:rsidR="0061499A" w:rsidRDefault="0061499A" w:rsidP="00E56CE1">
      <w:pPr>
        <w:spacing w:after="0" w:line="240" w:lineRule="auto"/>
        <w:contextualSpacing/>
      </w:pPr>
    </w:p>
    <w:p w14:paraId="05F3C5A4" w14:textId="73F1CA90" w:rsidR="0061499A" w:rsidRDefault="0061499A" w:rsidP="00E56CE1">
      <w:pPr>
        <w:spacing w:after="0" w:line="240" w:lineRule="auto"/>
        <w:contextualSpacing/>
      </w:pPr>
    </w:p>
    <w:p w14:paraId="1DF4FA0A" w14:textId="77777777" w:rsidR="0061499A" w:rsidRDefault="0061499A" w:rsidP="00E56CE1">
      <w:pPr>
        <w:spacing w:after="0" w:line="240" w:lineRule="auto"/>
        <w:contextualSpacing/>
      </w:pPr>
    </w:p>
    <w:p w14:paraId="637ECB8B" w14:textId="12538CE2" w:rsidR="0017484E" w:rsidRDefault="0017484E" w:rsidP="00E56CE1">
      <w:pPr>
        <w:spacing w:after="0" w:line="240" w:lineRule="auto"/>
        <w:contextualSpacing/>
      </w:pPr>
    </w:p>
    <w:p w14:paraId="6C04075D" w14:textId="07F1B63E" w:rsidR="0017484E" w:rsidRPr="00A25EB6" w:rsidRDefault="0017484E" w:rsidP="00E56CE1">
      <w:pPr>
        <w:spacing w:after="0" w:line="240" w:lineRule="auto"/>
        <w:contextualSpacing/>
        <w:rPr>
          <w:rFonts w:cs="Times New Roman"/>
          <w:i/>
          <w:szCs w:val="24"/>
        </w:rPr>
      </w:pPr>
      <w:r w:rsidRPr="00A25EB6">
        <w:rPr>
          <w:rFonts w:cs="Times New Roman"/>
          <w:i/>
          <w:szCs w:val="24"/>
        </w:rPr>
        <w:t xml:space="preserve">Approved by the </w:t>
      </w:r>
      <w:r w:rsidR="009B0552">
        <w:rPr>
          <w:rFonts w:cs="Times New Roman"/>
          <w:i/>
          <w:szCs w:val="24"/>
        </w:rPr>
        <w:t>Roots and Wings Community School</w:t>
      </w:r>
      <w:r w:rsidRPr="00A25EB6">
        <w:rPr>
          <w:rFonts w:cs="Times New Roman"/>
          <w:i/>
          <w:szCs w:val="24"/>
        </w:rPr>
        <w:t xml:space="preserve"> Governing Council on_____________</w:t>
      </w:r>
      <w:r>
        <w:rPr>
          <w:rFonts w:cs="Times New Roman"/>
          <w:i/>
          <w:szCs w:val="24"/>
        </w:rPr>
        <w:t>__</w:t>
      </w:r>
      <w:bookmarkStart w:id="0" w:name="_GoBack"/>
      <w:bookmarkEnd w:id="0"/>
      <w:r w:rsidRPr="00A25EB6">
        <w:rPr>
          <w:rFonts w:cs="Times New Roman"/>
          <w:i/>
          <w:szCs w:val="24"/>
        </w:rPr>
        <w:t>.</w:t>
      </w:r>
    </w:p>
    <w:p w14:paraId="2A507778" w14:textId="77777777" w:rsidR="0017484E" w:rsidRDefault="0017484E" w:rsidP="00E56CE1">
      <w:pPr>
        <w:spacing w:after="0" w:line="240" w:lineRule="auto"/>
        <w:contextualSpacing/>
      </w:pPr>
    </w:p>
    <w:sectPr w:rsidR="00174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067"/>
    <w:multiLevelType w:val="hybridMultilevel"/>
    <w:tmpl w:val="478E5EE6"/>
    <w:lvl w:ilvl="0" w:tplc="3A728FE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D41C4"/>
    <w:multiLevelType w:val="hybridMultilevel"/>
    <w:tmpl w:val="2B8AD3AE"/>
    <w:lvl w:ilvl="0" w:tplc="85429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B68BB"/>
    <w:multiLevelType w:val="hybridMultilevel"/>
    <w:tmpl w:val="493AAD58"/>
    <w:lvl w:ilvl="0" w:tplc="2CAC31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10974"/>
    <w:multiLevelType w:val="hybridMultilevel"/>
    <w:tmpl w:val="CC02EB14"/>
    <w:lvl w:ilvl="0" w:tplc="11507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8536AB"/>
    <w:multiLevelType w:val="hybridMultilevel"/>
    <w:tmpl w:val="877E74F6"/>
    <w:lvl w:ilvl="0" w:tplc="A5646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9401C9"/>
    <w:multiLevelType w:val="hybridMultilevel"/>
    <w:tmpl w:val="9B5A67F0"/>
    <w:lvl w:ilvl="0" w:tplc="A4A032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D723A"/>
    <w:multiLevelType w:val="hybridMultilevel"/>
    <w:tmpl w:val="321CE132"/>
    <w:lvl w:ilvl="0" w:tplc="B3623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82F46"/>
    <w:multiLevelType w:val="hybridMultilevel"/>
    <w:tmpl w:val="74B47C4A"/>
    <w:lvl w:ilvl="0" w:tplc="36E44A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DD2C13"/>
    <w:multiLevelType w:val="hybridMultilevel"/>
    <w:tmpl w:val="717035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C367A8"/>
    <w:multiLevelType w:val="hybridMultilevel"/>
    <w:tmpl w:val="161469FE"/>
    <w:lvl w:ilvl="0" w:tplc="00C85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2212B5"/>
    <w:multiLevelType w:val="hybridMultilevel"/>
    <w:tmpl w:val="28D0F840"/>
    <w:lvl w:ilvl="0" w:tplc="521C8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613557"/>
    <w:multiLevelType w:val="hybridMultilevel"/>
    <w:tmpl w:val="6374BC7C"/>
    <w:lvl w:ilvl="0" w:tplc="68341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4"/>
  </w:num>
  <w:num w:numId="4">
    <w:abstractNumId w:val="11"/>
  </w:num>
  <w:num w:numId="5">
    <w:abstractNumId w:val="3"/>
  </w:num>
  <w:num w:numId="6">
    <w:abstractNumId w:val="5"/>
  </w:num>
  <w:num w:numId="7">
    <w:abstractNumId w:val="7"/>
  </w:num>
  <w:num w:numId="8">
    <w:abstractNumId w:val="8"/>
  </w:num>
  <w:num w:numId="9">
    <w:abstractNumId w:val="2"/>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02"/>
    <w:rsid w:val="000665CF"/>
    <w:rsid w:val="00152B02"/>
    <w:rsid w:val="0017484E"/>
    <w:rsid w:val="002B3736"/>
    <w:rsid w:val="003342C1"/>
    <w:rsid w:val="00591152"/>
    <w:rsid w:val="0061499A"/>
    <w:rsid w:val="006C08C9"/>
    <w:rsid w:val="00737302"/>
    <w:rsid w:val="00854D57"/>
    <w:rsid w:val="008A325C"/>
    <w:rsid w:val="00946951"/>
    <w:rsid w:val="009B0552"/>
    <w:rsid w:val="00AB228F"/>
    <w:rsid w:val="00AB6741"/>
    <w:rsid w:val="00AC20B8"/>
    <w:rsid w:val="00AE1548"/>
    <w:rsid w:val="00BA1BC4"/>
    <w:rsid w:val="00C14E63"/>
    <w:rsid w:val="00D24C21"/>
    <w:rsid w:val="00E56CE1"/>
    <w:rsid w:val="00E86542"/>
    <w:rsid w:val="00EA0164"/>
    <w:rsid w:val="00FA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1B05"/>
  <w15:chartTrackingRefBased/>
  <w15:docId w15:val="{01977CBF-BA96-47FB-85C1-208D87E5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5CF"/>
    <w:pPr>
      <w:ind w:left="720"/>
      <w:contextualSpacing/>
    </w:pPr>
  </w:style>
  <w:style w:type="character" w:customStyle="1" w:styleId="statutes">
    <w:name w:val="statutes"/>
    <w:basedOn w:val="DefaultParagraphFont"/>
    <w:rsid w:val="00BA1BC4"/>
  </w:style>
  <w:style w:type="character" w:styleId="CommentReference">
    <w:name w:val="annotation reference"/>
    <w:basedOn w:val="DefaultParagraphFont"/>
    <w:uiPriority w:val="99"/>
    <w:semiHidden/>
    <w:unhideWhenUsed/>
    <w:rsid w:val="00AC20B8"/>
    <w:rPr>
      <w:sz w:val="16"/>
      <w:szCs w:val="16"/>
    </w:rPr>
  </w:style>
  <w:style w:type="paragraph" w:styleId="CommentText">
    <w:name w:val="annotation text"/>
    <w:basedOn w:val="Normal"/>
    <w:link w:val="CommentTextChar"/>
    <w:uiPriority w:val="99"/>
    <w:semiHidden/>
    <w:unhideWhenUsed/>
    <w:rsid w:val="00AC20B8"/>
    <w:pPr>
      <w:spacing w:line="240" w:lineRule="auto"/>
    </w:pPr>
    <w:rPr>
      <w:sz w:val="20"/>
      <w:szCs w:val="20"/>
    </w:rPr>
  </w:style>
  <w:style w:type="character" w:customStyle="1" w:styleId="CommentTextChar">
    <w:name w:val="Comment Text Char"/>
    <w:basedOn w:val="DefaultParagraphFont"/>
    <w:link w:val="CommentText"/>
    <w:uiPriority w:val="99"/>
    <w:semiHidden/>
    <w:rsid w:val="00AC20B8"/>
    <w:rPr>
      <w:sz w:val="20"/>
      <w:szCs w:val="20"/>
    </w:rPr>
  </w:style>
  <w:style w:type="paragraph" w:styleId="CommentSubject">
    <w:name w:val="annotation subject"/>
    <w:basedOn w:val="CommentText"/>
    <w:next w:val="CommentText"/>
    <w:link w:val="CommentSubjectChar"/>
    <w:uiPriority w:val="99"/>
    <w:semiHidden/>
    <w:unhideWhenUsed/>
    <w:rsid w:val="00AC20B8"/>
    <w:rPr>
      <w:b/>
      <w:bCs/>
    </w:rPr>
  </w:style>
  <w:style w:type="character" w:customStyle="1" w:styleId="CommentSubjectChar">
    <w:name w:val="Comment Subject Char"/>
    <w:basedOn w:val="CommentTextChar"/>
    <w:link w:val="CommentSubject"/>
    <w:uiPriority w:val="99"/>
    <w:semiHidden/>
    <w:rsid w:val="00AC20B8"/>
    <w:rPr>
      <w:b/>
      <w:bCs/>
      <w:sz w:val="20"/>
      <w:szCs w:val="20"/>
    </w:rPr>
  </w:style>
  <w:style w:type="paragraph" w:styleId="BalloonText">
    <w:name w:val="Balloon Text"/>
    <w:basedOn w:val="Normal"/>
    <w:link w:val="BalloonTextChar"/>
    <w:uiPriority w:val="99"/>
    <w:semiHidden/>
    <w:unhideWhenUsed/>
    <w:rsid w:val="00AC2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8890">
      <w:bodyDiv w:val="1"/>
      <w:marLeft w:val="0"/>
      <w:marRight w:val="0"/>
      <w:marTop w:val="0"/>
      <w:marBottom w:val="0"/>
      <w:divBdr>
        <w:top w:val="none" w:sz="0" w:space="0" w:color="auto"/>
        <w:left w:val="none" w:sz="0" w:space="0" w:color="auto"/>
        <w:bottom w:val="none" w:sz="0" w:space="0" w:color="auto"/>
        <w:right w:val="none" w:sz="0" w:space="0" w:color="auto"/>
      </w:divBdr>
      <w:divsChild>
        <w:div w:id="1448427015">
          <w:marLeft w:val="0"/>
          <w:marRight w:val="0"/>
          <w:marTop w:val="80"/>
          <w:marBottom w:val="0"/>
          <w:divBdr>
            <w:top w:val="none" w:sz="0" w:space="0" w:color="auto"/>
            <w:left w:val="none" w:sz="0" w:space="0" w:color="auto"/>
            <w:bottom w:val="none" w:sz="0" w:space="0" w:color="auto"/>
            <w:right w:val="none" w:sz="0" w:space="0" w:color="auto"/>
          </w:divBdr>
        </w:div>
        <w:div w:id="602567825">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Lewis</dc:creator>
  <cp:keywords/>
  <dc:description/>
  <cp:lastModifiedBy>Abby Lewis</cp:lastModifiedBy>
  <cp:revision>23</cp:revision>
  <dcterms:created xsi:type="dcterms:W3CDTF">2019-05-31T15:04:00Z</dcterms:created>
  <dcterms:modified xsi:type="dcterms:W3CDTF">2019-08-16T14:42:00Z</dcterms:modified>
</cp:coreProperties>
</file>